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D" w:rsidRDefault="00D435BD" w:rsidP="009F243C">
      <w:pPr>
        <w:pStyle w:val="Kop1"/>
        <w:rPr>
          <w:noProof w:val="0"/>
        </w:rPr>
      </w:pPr>
    </w:p>
    <w:p w:rsidR="00D435BD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>VOORLOPIG VERSLAG VAN DE VERGADERING VAN DE RAAD VAN BESTUUR VAN</w:t>
      </w:r>
      <w:r w:rsidR="006D5E67">
        <w:rPr>
          <w:noProof w:val="0"/>
          <w:sz w:val="32"/>
          <w:szCs w:val="32"/>
        </w:rPr>
        <w:t xml:space="preserve"> 20 </w:t>
      </w:r>
      <w:proofErr w:type="gramStart"/>
      <w:r w:rsidR="006D5E67">
        <w:rPr>
          <w:noProof w:val="0"/>
          <w:sz w:val="32"/>
          <w:szCs w:val="32"/>
        </w:rPr>
        <w:t>MAART</w:t>
      </w:r>
      <w:proofErr w:type="gramEnd"/>
      <w:r w:rsidR="006D5E67">
        <w:rPr>
          <w:noProof w:val="0"/>
          <w:sz w:val="32"/>
          <w:szCs w:val="32"/>
        </w:rPr>
        <w:t xml:space="preserve"> 2019.</w:t>
      </w:r>
      <w:r>
        <w:rPr>
          <w:noProof w:val="0"/>
          <w:sz w:val="32"/>
          <w:szCs w:val="32"/>
        </w:rPr>
        <w:t xml:space="preserve"> 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6D5E67">
        <w:rPr>
          <w:sz w:val="28"/>
          <w:szCs w:val="28"/>
        </w:rPr>
        <w:t>19/04</w:t>
      </w:r>
    </w:p>
    <w:p w:rsidR="00D435BD" w:rsidRDefault="00D435BD" w:rsidP="00D435BD">
      <w:pPr>
        <w:rPr>
          <w:sz w:val="28"/>
          <w:szCs w:val="28"/>
        </w:rPr>
      </w:pPr>
    </w:p>
    <w:p w:rsidR="00BB19F5" w:rsidRDefault="00D435BD" w:rsidP="00D435BD">
      <w:pPr>
        <w:rPr>
          <w:sz w:val="28"/>
          <w:szCs w:val="28"/>
        </w:rPr>
      </w:pPr>
      <w:r>
        <w:rPr>
          <w:b/>
          <w:sz w:val="28"/>
          <w:szCs w:val="28"/>
        </w:rPr>
        <w:t>AANWEZIG</w:t>
      </w:r>
      <w:proofErr w:type="gramStart"/>
      <w:r w:rsidR="006D5E67">
        <w:rPr>
          <w:b/>
          <w:sz w:val="28"/>
          <w:szCs w:val="28"/>
        </w:rPr>
        <w:t>:</w:t>
      </w:r>
      <w:r w:rsidR="006D5E67">
        <w:rPr>
          <w:b/>
          <w:sz w:val="28"/>
          <w:szCs w:val="28"/>
        </w:rPr>
        <w:tab/>
      </w:r>
      <w:r w:rsidR="006D5E67">
        <w:rPr>
          <w:b/>
          <w:sz w:val="28"/>
          <w:szCs w:val="28"/>
        </w:rPr>
        <w:tab/>
      </w:r>
      <w:r w:rsidR="006D5E67">
        <w:rPr>
          <w:b/>
          <w:sz w:val="28"/>
          <w:szCs w:val="28"/>
        </w:rPr>
        <w:tab/>
      </w:r>
      <w:r w:rsidR="006D5E67">
        <w:rPr>
          <w:sz w:val="28"/>
          <w:szCs w:val="28"/>
        </w:rPr>
        <w:t>Ferdinand</w:t>
      </w:r>
      <w:proofErr w:type="gramEnd"/>
      <w:r w:rsidR="006D5E67">
        <w:rPr>
          <w:sz w:val="28"/>
          <w:szCs w:val="28"/>
        </w:rPr>
        <w:t xml:space="preserve"> Aerts, Daniël Goovaerts, Willy Hermans, </w:t>
      </w:r>
    </w:p>
    <w:p w:rsidR="006D5E67" w:rsidRDefault="006D5E67" w:rsidP="00D435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Stefaan Van den Broeck, Joris Van Genechten,</w:t>
      </w:r>
    </w:p>
    <w:p w:rsidR="006D5E67" w:rsidRPr="006D5E67" w:rsidRDefault="006D5E67" w:rsidP="00D435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 Vercammen.</w:t>
      </w:r>
    </w:p>
    <w:p w:rsidR="00D435BD" w:rsidRPr="006D5E67" w:rsidRDefault="00D435BD" w:rsidP="00D435B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VERONTSCHULDIGD</w:t>
      </w:r>
      <w:proofErr w:type="gramEnd"/>
      <w:r>
        <w:rPr>
          <w:b/>
          <w:sz w:val="28"/>
          <w:szCs w:val="28"/>
        </w:rPr>
        <w:t>:</w:t>
      </w:r>
      <w:r w:rsidR="006D5E67">
        <w:rPr>
          <w:b/>
          <w:sz w:val="28"/>
          <w:szCs w:val="28"/>
        </w:rPr>
        <w:tab/>
      </w:r>
      <w:r w:rsidR="006D5E67" w:rsidRPr="006D5E67">
        <w:rPr>
          <w:sz w:val="28"/>
          <w:szCs w:val="28"/>
        </w:rPr>
        <w:t>Gaston Verwimp, Kurt Lemmens.</w:t>
      </w:r>
    </w:p>
    <w:p w:rsidR="00D435BD" w:rsidRPr="00BB19F5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AFWEZIG</w:t>
      </w:r>
      <w:proofErr w:type="gramStart"/>
      <w:r>
        <w:rPr>
          <w:b/>
          <w:sz w:val="28"/>
          <w:szCs w:val="28"/>
        </w:rPr>
        <w:t>:</w:t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proofErr w:type="gramEnd"/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rPr>
          <w:sz w:val="28"/>
          <w:szCs w:val="28"/>
        </w:rPr>
      </w:pPr>
      <w:r>
        <w:rPr>
          <w:sz w:val="28"/>
          <w:szCs w:val="28"/>
        </w:rPr>
        <w:t xml:space="preserve">Vergadering, gehouden in zaal </w:t>
      </w:r>
      <w:proofErr w:type="gramStart"/>
      <w:r>
        <w:rPr>
          <w:sz w:val="28"/>
          <w:szCs w:val="28"/>
        </w:rPr>
        <w:t>’t</w:t>
      </w:r>
      <w:proofErr w:type="gramEnd"/>
      <w:r>
        <w:rPr>
          <w:sz w:val="28"/>
          <w:szCs w:val="28"/>
        </w:rPr>
        <w:t xml:space="preserve"> Centrum te Westerlo, onder voorzitter</w:t>
      </w:r>
      <w:r w:rsidR="006D5E67">
        <w:rPr>
          <w:sz w:val="28"/>
          <w:szCs w:val="28"/>
        </w:rPr>
        <w:t>schap van de heer Stefaan Van den Broeck, ondervoorzitter</w:t>
      </w:r>
      <w:r>
        <w:rPr>
          <w:sz w:val="28"/>
          <w:szCs w:val="28"/>
        </w:rPr>
        <w:t>.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Aanvang van de vergadering </w:t>
      </w:r>
      <w:r w:rsidR="006D5E67">
        <w:rPr>
          <w:sz w:val="28"/>
          <w:szCs w:val="28"/>
        </w:rPr>
        <w:t>19.35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</w:t>
      </w:r>
      <w:proofErr w:type="gramStart"/>
      <w:r w:rsidR="00BB19F5">
        <w:rPr>
          <w:sz w:val="28"/>
          <w:szCs w:val="28"/>
        </w:rPr>
        <w:t>uur</w:t>
      </w:r>
      <w:proofErr w:type="gramEnd"/>
      <w:r>
        <w:rPr>
          <w:sz w:val="28"/>
          <w:szCs w:val="28"/>
        </w:rPr>
        <w:t xml:space="preserve">; einde van de vergadering </w:t>
      </w:r>
      <w:r w:rsidR="006D5E67">
        <w:rPr>
          <w:sz w:val="28"/>
          <w:szCs w:val="28"/>
        </w:rPr>
        <w:t>20.10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</w:t>
      </w:r>
      <w:proofErr w:type="gramStart"/>
      <w:r w:rsidR="00BB19F5">
        <w:rPr>
          <w:sz w:val="28"/>
          <w:szCs w:val="28"/>
        </w:rPr>
        <w:t>uur</w:t>
      </w:r>
      <w:proofErr w:type="gramEnd"/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 vorige vergadering.</w:t>
      </w:r>
    </w:p>
    <w:p w:rsidR="006D5E67" w:rsidRPr="006D5E67" w:rsidRDefault="006D5E67" w:rsidP="006D5E67">
      <w:pPr>
        <w:rPr>
          <w:i/>
          <w:sz w:val="28"/>
          <w:szCs w:val="28"/>
        </w:rPr>
      </w:pPr>
      <w:r w:rsidRPr="006D5E67">
        <w:rPr>
          <w:i/>
          <w:sz w:val="28"/>
          <w:szCs w:val="28"/>
        </w:rPr>
        <w:t>Het verslag vzw19/03</w:t>
      </w:r>
      <w:r>
        <w:rPr>
          <w:i/>
          <w:sz w:val="28"/>
          <w:szCs w:val="28"/>
        </w:rPr>
        <w:t>wordt door de aanwezige bestuurders getekend voor akkoord. Het verslag krijgt de volgnummers AZ327, AZ328, AZ329, AZ330.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Inkomende briefwisseling.</w:t>
      </w:r>
    </w:p>
    <w:p w:rsidR="006D5E67" w:rsidRDefault="006D5E67" w:rsidP="006D5E67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VSDC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VZW-review N° 185 (1)</w:t>
      </w:r>
    </w:p>
    <w:p w:rsidR="006D5E67" w:rsidRDefault="006D5E67" w:rsidP="006D5E67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Allianz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afrekening polis bestuurdersaansprakelijkheid</w:t>
      </w:r>
    </w:p>
    <w:p w:rsidR="006D5E67" w:rsidRDefault="006D5E67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GBML</w:t>
      </w:r>
      <w:r>
        <w:rPr>
          <w:i/>
          <w:sz w:val="28"/>
          <w:szCs w:val="28"/>
        </w:rPr>
        <w:tab/>
        <w:t xml:space="preserve">vraag akkoord nieuwe club in </w:t>
      </w:r>
      <w:proofErr w:type="spellStart"/>
      <w:r>
        <w:rPr>
          <w:i/>
          <w:sz w:val="28"/>
          <w:szCs w:val="28"/>
        </w:rPr>
        <w:t>Itegem</w:t>
      </w:r>
      <w:proofErr w:type="spellEnd"/>
      <w:r>
        <w:rPr>
          <w:i/>
          <w:sz w:val="28"/>
          <w:szCs w:val="28"/>
        </w:rPr>
        <w:t xml:space="preserve"> voor GBML</w:t>
      </w:r>
    </w:p>
    <w:p w:rsidR="006D5E67" w:rsidRDefault="006D5E67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LIM</w:t>
      </w:r>
      <w:r>
        <w:rPr>
          <w:i/>
          <w:sz w:val="28"/>
          <w:szCs w:val="28"/>
        </w:rPr>
        <w:tab/>
        <w:t>vraag 10 blanco aansluitingskaarten</w:t>
      </w:r>
    </w:p>
    <w:p w:rsidR="006D5E67" w:rsidRDefault="006D5E67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verslag BGB-vergadering 23/02/2019; verslag statutaire vergadering 2019</w:t>
      </w:r>
    </w:p>
    <w:p w:rsidR="006D5E67" w:rsidRDefault="006D5E67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TOR</w:t>
      </w:r>
      <w:r>
        <w:rPr>
          <w:i/>
          <w:sz w:val="28"/>
          <w:szCs w:val="28"/>
        </w:rPr>
        <w:tab/>
        <w:t>betalingsbewijs betaling kampioenschappen GBZA vzw</w:t>
      </w:r>
    </w:p>
    <w:p w:rsidR="006D5E67" w:rsidRDefault="006D5E67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OKS</w:t>
      </w:r>
      <w:r>
        <w:rPr>
          <w:i/>
          <w:sz w:val="28"/>
          <w:szCs w:val="28"/>
        </w:rPr>
        <w:tab/>
        <w:t>wijziging adres briefwisseling</w:t>
      </w:r>
    </w:p>
    <w:p w:rsidR="006D5E67" w:rsidRDefault="006D5E67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DSV vzw</w:t>
      </w:r>
      <w:r>
        <w:rPr>
          <w:i/>
          <w:sz w:val="28"/>
          <w:szCs w:val="28"/>
        </w:rPr>
        <w:tab/>
        <w:t>getekende overeenkomst inrichting kampioenschappen 2019</w:t>
      </w:r>
    </w:p>
    <w:p w:rsidR="006D5E67" w:rsidRDefault="006D5E67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oproep confederale competitie</w:t>
      </w:r>
    </w:p>
    <w:p w:rsidR="006D5E67" w:rsidRDefault="006D2A96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Van Genechten</w:t>
      </w:r>
      <w:r>
        <w:rPr>
          <w:i/>
          <w:sz w:val="28"/>
          <w:szCs w:val="28"/>
        </w:rPr>
        <w:tab/>
        <w:t>spelers voor interland</w:t>
      </w:r>
    </w:p>
    <w:p w:rsidR="006D2A96" w:rsidRDefault="006D2A96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VSDC vzw</w:t>
      </w:r>
      <w:r>
        <w:rPr>
          <w:i/>
          <w:sz w:val="28"/>
          <w:szCs w:val="28"/>
        </w:rPr>
        <w:tab/>
        <w:t>nieuwsflash N° 185 en 186 (2)</w:t>
      </w:r>
    </w:p>
    <w:p w:rsidR="006D2A96" w:rsidRDefault="006D2A96" w:rsidP="006D5E67">
      <w:pPr>
        <w:ind w:left="4956" w:hanging="3540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  <w:t>blanco clubovereenkomsten 2019-2020</w:t>
      </w:r>
    </w:p>
    <w:p w:rsidR="006D2A96" w:rsidRDefault="006D2A96" w:rsidP="006D5E67">
      <w:pPr>
        <w:ind w:left="4956" w:hanging="3540"/>
        <w:rPr>
          <w:i/>
          <w:sz w:val="28"/>
          <w:szCs w:val="28"/>
        </w:rPr>
      </w:pPr>
    </w:p>
    <w:p w:rsidR="006D2A96" w:rsidRDefault="006D2A96" w:rsidP="006D5E67">
      <w:pPr>
        <w:ind w:left="4956" w:hanging="3540"/>
        <w:rPr>
          <w:i/>
          <w:sz w:val="28"/>
          <w:szCs w:val="28"/>
        </w:rPr>
      </w:pPr>
    </w:p>
    <w:p w:rsidR="006D2A96" w:rsidRDefault="006D2A96" w:rsidP="006D5E67">
      <w:pPr>
        <w:ind w:left="4956" w:hanging="3540"/>
        <w:rPr>
          <w:i/>
          <w:sz w:val="28"/>
          <w:szCs w:val="28"/>
        </w:rPr>
      </w:pPr>
    </w:p>
    <w:p w:rsidR="006D2A96" w:rsidRDefault="006D2A96" w:rsidP="006D5E67">
      <w:pPr>
        <w:ind w:left="4956" w:hanging="3540"/>
        <w:rPr>
          <w:i/>
          <w:sz w:val="28"/>
          <w:szCs w:val="28"/>
        </w:rPr>
      </w:pPr>
    </w:p>
    <w:p w:rsidR="006D2A96" w:rsidRPr="006D2A96" w:rsidRDefault="006D2A96" w:rsidP="006D2A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1 verslag vzw19/04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20 maart 2019.</w:t>
      </w:r>
    </w:p>
    <w:p w:rsidR="006D2A96" w:rsidRPr="006D5E67" w:rsidRDefault="006D2A96" w:rsidP="006D5E67">
      <w:pPr>
        <w:ind w:left="4956" w:hanging="3540"/>
        <w:rPr>
          <w:i/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Uitgaande briefwisseling.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vzw19/03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vzw19/03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Leden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vzw19/03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vzw19/03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clubovereenkomst ter ondertekening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opgave spelers voor interland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GBML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akkoord club in </w:t>
      </w:r>
      <w:proofErr w:type="spellStart"/>
      <w:r>
        <w:rPr>
          <w:i/>
          <w:sz w:val="28"/>
          <w:szCs w:val="28"/>
        </w:rPr>
        <w:t>Itegem</w:t>
      </w:r>
      <w:proofErr w:type="spellEnd"/>
      <w:r>
        <w:rPr>
          <w:i/>
          <w:sz w:val="28"/>
          <w:szCs w:val="28"/>
        </w:rPr>
        <w:t xml:space="preserve"> voor GBML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KAT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herinnering betaling kampioenschappen 2019</w:t>
      </w:r>
    </w:p>
    <w:p w:rsidR="006D2A96" w:rsidRDefault="006D2A96" w:rsidP="006D2A96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Effectieve leden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statutaire vergadering 20/03/2019</w:t>
      </w:r>
    </w:p>
    <w:p w:rsidR="006D2A96" w:rsidRDefault="006D2A96" w:rsidP="006D2A96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  <w:t>uitnodiging vergadering raad van bestuur 20/03/2019 statutaire vergadering 20/03/2019</w:t>
      </w:r>
    </w:p>
    <w:p w:rsidR="006D2A96" w:rsidRPr="006D2A96" w:rsidRDefault="006D2A96" w:rsidP="006D2A96">
      <w:pPr>
        <w:pStyle w:val="Lijstalinea"/>
        <w:ind w:left="4248" w:hanging="2832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  <w:t>uitnodiging algemene vergadering 20/03/2019 ( na statutaire vergadering)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 briefwisseling.</w:t>
      </w:r>
    </w:p>
    <w:p w:rsidR="006D2A96" w:rsidRDefault="006D2A96" w:rsidP="006D2A96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VZW Review N° 185</w:t>
      </w:r>
    </w:p>
    <w:p w:rsidR="006D2A96" w:rsidRDefault="006D2A96" w:rsidP="006D2A96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Richtlijnen voor de aanpassing van de statuten</w:t>
      </w:r>
      <w:r w:rsidR="00211DD0">
        <w:rPr>
          <w:i/>
          <w:sz w:val="28"/>
          <w:szCs w:val="28"/>
        </w:rPr>
        <w:t xml:space="preserve"> conform het nieuwe wetboek voor</w:t>
      </w:r>
      <w:r>
        <w:rPr>
          <w:i/>
          <w:sz w:val="28"/>
          <w:szCs w:val="28"/>
        </w:rPr>
        <w:t xml:space="preserve"> Vennootschappen en Verenigingen</w:t>
      </w:r>
      <w:r w:rsidR="007C0715">
        <w:rPr>
          <w:i/>
          <w:sz w:val="28"/>
          <w:szCs w:val="28"/>
        </w:rPr>
        <w:t xml:space="preserve"> (WVV)</w:t>
      </w:r>
    </w:p>
    <w:p w:rsidR="007C0715" w:rsidRDefault="007C0715" w:rsidP="006D2A96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Stappenplan invullen UBO register tegen 30/09/2019</w:t>
      </w:r>
    </w:p>
    <w:p w:rsidR="007C0715" w:rsidRDefault="007C0715" w:rsidP="006D2A96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Publicatiekosten vanaf 01/03/2019</w:t>
      </w:r>
    </w:p>
    <w:p w:rsidR="007C0715" w:rsidRDefault="007C0715" w:rsidP="006D2A96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Ambst</w:t>
      </w:r>
      <w:proofErr w:type="spellEnd"/>
      <w:r>
        <w:rPr>
          <w:i/>
          <w:sz w:val="28"/>
          <w:szCs w:val="28"/>
        </w:rPr>
        <w:t xml:space="preserve"> halve zetelwijziging</w:t>
      </w:r>
    </w:p>
    <w:p w:rsidR="007C0715" w:rsidRDefault="007C0715" w:rsidP="006D2A96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Hervorming strafrechtelijke verantwoordelijkheid van rechtspersonen</w:t>
      </w:r>
    </w:p>
    <w:p w:rsidR="006D2A96" w:rsidRDefault="006D2A96" w:rsidP="006D2A96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Nieuwsflash VSDC vzw N° 185</w:t>
      </w:r>
    </w:p>
    <w:p w:rsidR="007C0715" w:rsidRDefault="007C0715" w:rsidP="007C0715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Het nieuwe wetboek voor Vennootschappen en Verenigingen (WVV) werd door de federale kamer van volksvertegenwoordigers goedgekeurd op 28/02/2019. De nieuwe wet treedt in voege op 01/05/2019.</w:t>
      </w:r>
    </w:p>
    <w:p w:rsidR="006D2A96" w:rsidRDefault="006D2A96" w:rsidP="006D2A96">
      <w:pPr>
        <w:pStyle w:val="Lijstalinea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Clubovereenkomst</w:t>
      </w:r>
    </w:p>
    <w:p w:rsidR="007C0715" w:rsidRPr="006D2A96" w:rsidRDefault="007C0715" w:rsidP="007C0715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De clubovereenkomsten werden aan de clubs overhandigd tijdens de kampioenschappen GBZA vzw. De getekende exemplaren dienen voor 7 april 2019 opgestuurd te worden naar de verantwoordelijke Inrichtingen, Joris Van Genechten. Te bezorgen aan BGB vzw ( nationale kaarthouder voor 15/04/2019.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Betalingen.</w:t>
      </w:r>
    </w:p>
    <w:p w:rsidR="00BA3E0B" w:rsidRDefault="00BA3E0B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betaalden:</w:t>
      </w:r>
    </w:p>
    <w:p w:rsidR="007C0715" w:rsidRPr="007C0715" w:rsidRDefault="007C0715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C0715">
        <w:rPr>
          <w:i/>
          <w:sz w:val="28"/>
          <w:szCs w:val="28"/>
        </w:rPr>
        <w:t>Limit</w:t>
      </w:r>
      <w:proofErr w:type="gramEnd"/>
      <w:r w:rsidRPr="007C0715">
        <w:rPr>
          <w:i/>
          <w:sz w:val="28"/>
          <w:szCs w:val="28"/>
        </w:rPr>
        <w:tab/>
      </w:r>
      <w:r w:rsidRPr="007C0715">
        <w:rPr>
          <w:i/>
          <w:sz w:val="28"/>
          <w:szCs w:val="28"/>
        </w:rPr>
        <w:tab/>
      </w:r>
      <w:r w:rsidRPr="007C0715">
        <w:rPr>
          <w:i/>
          <w:sz w:val="28"/>
          <w:szCs w:val="28"/>
        </w:rPr>
        <w:tab/>
        <w:t>drank vergaderingen</w:t>
      </w:r>
    </w:p>
    <w:p w:rsidR="007C0715" w:rsidRPr="007C0715" w:rsidRDefault="007C0715" w:rsidP="00BA3E0B">
      <w:pPr>
        <w:pStyle w:val="Lijstalinea"/>
        <w:ind w:left="1416"/>
        <w:rPr>
          <w:i/>
          <w:sz w:val="28"/>
          <w:szCs w:val="28"/>
        </w:rPr>
      </w:pPr>
      <w:r w:rsidRPr="007C0715">
        <w:rPr>
          <w:i/>
          <w:sz w:val="28"/>
          <w:szCs w:val="28"/>
        </w:rPr>
        <w:tab/>
        <w:t>DSV vzw</w:t>
      </w:r>
      <w:r w:rsidRPr="007C0715">
        <w:rPr>
          <w:i/>
          <w:sz w:val="28"/>
          <w:szCs w:val="28"/>
        </w:rPr>
        <w:tab/>
      </w:r>
      <w:r w:rsidRPr="007C0715">
        <w:rPr>
          <w:i/>
          <w:sz w:val="28"/>
          <w:szCs w:val="28"/>
        </w:rPr>
        <w:tab/>
        <w:t>drank kampioenschappen ( vrijwillige scheidsrechters)</w:t>
      </w:r>
    </w:p>
    <w:p w:rsidR="007C0715" w:rsidRPr="007C0715" w:rsidRDefault="007C0715" w:rsidP="007C0715">
      <w:pPr>
        <w:pStyle w:val="Lijstalinea"/>
        <w:ind w:left="1416"/>
        <w:rPr>
          <w:i/>
          <w:sz w:val="28"/>
          <w:szCs w:val="28"/>
        </w:rPr>
      </w:pPr>
      <w:r w:rsidRPr="007C0715">
        <w:rPr>
          <w:i/>
          <w:sz w:val="28"/>
          <w:szCs w:val="28"/>
        </w:rPr>
        <w:tab/>
        <w:t>Allianz</w:t>
      </w:r>
      <w:r w:rsidRPr="007C0715">
        <w:rPr>
          <w:i/>
          <w:sz w:val="28"/>
          <w:szCs w:val="28"/>
        </w:rPr>
        <w:tab/>
      </w:r>
      <w:r w:rsidRPr="007C0715">
        <w:rPr>
          <w:i/>
          <w:sz w:val="28"/>
          <w:szCs w:val="28"/>
        </w:rPr>
        <w:tab/>
        <w:t>premie polis bestuurdersaansprakelijkheid</w:t>
      </w:r>
    </w:p>
    <w:p w:rsidR="00175257" w:rsidRDefault="00175257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ontvingen</w:t>
      </w:r>
      <w:r w:rsidR="007C0715">
        <w:rPr>
          <w:sz w:val="28"/>
          <w:szCs w:val="28"/>
        </w:rPr>
        <w:t>:</w:t>
      </w:r>
    </w:p>
    <w:p w:rsidR="007C0715" w:rsidRDefault="007C0715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deelname kampioenschappen</w:t>
      </w:r>
    </w:p>
    <w:p w:rsidR="007C0715" w:rsidRDefault="007C0715" w:rsidP="007C0715">
      <w:pPr>
        <w:rPr>
          <w:i/>
          <w:sz w:val="28"/>
          <w:szCs w:val="28"/>
        </w:rPr>
      </w:pPr>
    </w:p>
    <w:p w:rsidR="007C0715" w:rsidRPr="007C0715" w:rsidRDefault="007C0715" w:rsidP="007C07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2 verslag vzw19/04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20 maart 2019.</w:t>
      </w:r>
    </w:p>
    <w:p w:rsidR="007C0715" w:rsidRPr="007C0715" w:rsidRDefault="007C0715" w:rsidP="007C0715">
      <w:pPr>
        <w:rPr>
          <w:i/>
          <w:sz w:val="28"/>
          <w:szCs w:val="28"/>
        </w:rPr>
      </w:pPr>
    </w:p>
    <w:p w:rsidR="00175257" w:rsidRDefault="007C0715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Eddy </w:t>
      </w:r>
      <w:proofErr w:type="spellStart"/>
      <w:r>
        <w:rPr>
          <w:b/>
          <w:sz w:val="28"/>
          <w:szCs w:val="28"/>
        </w:rPr>
        <w:t>Roofthooft</w:t>
      </w:r>
      <w:proofErr w:type="spellEnd"/>
      <w:r>
        <w:rPr>
          <w:b/>
          <w:sz w:val="28"/>
          <w:szCs w:val="28"/>
        </w:rPr>
        <w:t>.</w:t>
      </w:r>
    </w:p>
    <w:p w:rsidR="007C0715" w:rsidRDefault="007C0715" w:rsidP="007C0715">
      <w:pPr>
        <w:rPr>
          <w:i/>
          <w:sz w:val="28"/>
          <w:szCs w:val="28"/>
        </w:rPr>
      </w:pPr>
      <w:r>
        <w:rPr>
          <w:i/>
          <w:sz w:val="28"/>
          <w:szCs w:val="28"/>
        </w:rPr>
        <w:t>Tijdens de kampioenschappen 2019 bezorgde Eddy een brief v</w:t>
      </w:r>
      <w:r w:rsidR="00262849">
        <w:rPr>
          <w:i/>
          <w:sz w:val="28"/>
          <w:szCs w:val="28"/>
        </w:rPr>
        <w:t>an 27/03/2018 betreffende de pr</w:t>
      </w:r>
      <w:r>
        <w:rPr>
          <w:i/>
          <w:sz w:val="28"/>
          <w:szCs w:val="28"/>
        </w:rPr>
        <w:t>ijs, behaald in de C</w:t>
      </w:r>
      <w:r w:rsidR="002628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2628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reeks, kampioenschap 2018.</w:t>
      </w:r>
    </w:p>
    <w:p w:rsidR="00262849" w:rsidRDefault="00262849" w:rsidP="007C0715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brief vermeldt zeer duidelijk dat hij GBZA vzw “zo spoedig mogelijk” dient te informeren hoe de prijs kan overgemaakt worden.</w:t>
      </w:r>
    </w:p>
    <w:p w:rsidR="00262849" w:rsidRDefault="00262849" w:rsidP="007C0715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De bestuurders beslissen dat 1 jaar na verzenden van een brief niet kan aanzien worden als “zo spoedig mogelijk”. </w:t>
      </w:r>
      <w:proofErr w:type="gramEnd"/>
      <w:r>
        <w:rPr>
          <w:i/>
          <w:sz w:val="28"/>
          <w:szCs w:val="28"/>
        </w:rPr>
        <w:t>De boekhouding 2018 is trouwens afgesloten op 31/12/2018.</w:t>
      </w:r>
    </w:p>
    <w:p w:rsidR="00262849" w:rsidRPr="007C0715" w:rsidRDefault="00262849" w:rsidP="007C0715">
      <w:pPr>
        <w:rPr>
          <w:i/>
          <w:sz w:val="28"/>
          <w:szCs w:val="28"/>
        </w:rPr>
      </w:pPr>
      <w:r>
        <w:rPr>
          <w:i/>
          <w:sz w:val="28"/>
          <w:szCs w:val="28"/>
        </w:rPr>
        <w:t>Om deze redenen beslissen de bestuurders unaniem de prijs niet meer uit te reiken.</w:t>
      </w:r>
    </w:p>
    <w:p w:rsidR="00175257" w:rsidRDefault="0026284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Kampioenschappen GBZA vzw 2019.</w:t>
      </w:r>
    </w:p>
    <w:p w:rsidR="00262849" w:rsidRDefault="00262849" w:rsidP="0026284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inrichting en het verloop wordt geëvalueerd door de bestuurders.</w:t>
      </w:r>
    </w:p>
    <w:p w:rsidR="00262849" w:rsidRDefault="00262849" w:rsidP="00262849">
      <w:pPr>
        <w:rPr>
          <w:i/>
          <w:sz w:val="28"/>
          <w:szCs w:val="28"/>
        </w:rPr>
      </w:pPr>
      <w:r>
        <w:rPr>
          <w:i/>
          <w:sz w:val="28"/>
          <w:szCs w:val="28"/>
        </w:rPr>
        <w:t>Vastgesteld wordt dat de spelers “Kevin Moons” en “Tom Hendrickx” ofwel de zaal verlaten hebben zonder te arbitreren na verlies van hun wedstrijd en dit z</w:t>
      </w:r>
      <w:r w:rsidR="00211DD0">
        <w:rPr>
          <w:i/>
          <w:sz w:val="28"/>
          <w:szCs w:val="28"/>
        </w:rPr>
        <w:t>onder verwittiging ofwel weiger</w:t>
      </w:r>
      <w:r>
        <w:rPr>
          <w:i/>
          <w:sz w:val="28"/>
          <w:szCs w:val="28"/>
        </w:rPr>
        <w:t>den te arbitreren ( wegens te lang na de verloren wedstrijd, ondanks aanwezigheid in de zaal bij afroeping).</w:t>
      </w:r>
    </w:p>
    <w:p w:rsidR="00262849" w:rsidRDefault="00262849" w:rsidP="002628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voorziene maatregelen worden toegepast conform Competitiereglementen, ART.22.7: schorsing voor 2 competitiewedstrijden </w:t>
      </w:r>
      <w:proofErr w:type="gramStart"/>
      <w:r>
        <w:rPr>
          <w:i/>
          <w:sz w:val="28"/>
          <w:szCs w:val="28"/>
        </w:rPr>
        <w:t>ingaande</w:t>
      </w:r>
      <w:proofErr w:type="gramEnd"/>
      <w:r>
        <w:rPr>
          <w:i/>
          <w:sz w:val="28"/>
          <w:szCs w:val="28"/>
        </w:rPr>
        <w:t xml:space="preserve"> 27 maart 2019 tot en met 7 april 2019.</w:t>
      </w:r>
    </w:p>
    <w:p w:rsidR="00262849" w:rsidRPr="00262849" w:rsidRDefault="00262849" w:rsidP="0026284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 secretaris zal de clubs op de hoogte brengen van deze beslissing. </w:t>
      </w:r>
    </w:p>
    <w:p w:rsidR="00175257" w:rsidRDefault="0026284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Raad van bestuur.</w:t>
      </w:r>
    </w:p>
    <w:p w:rsidR="00262849" w:rsidRDefault="00262849" w:rsidP="00262849">
      <w:pPr>
        <w:rPr>
          <w:i/>
          <w:sz w:val="28"/>
          <w:szCs w:val="28"/>
        </w:rPr>
      </w:pPr>
      <w:r w:rsidRPr="00ED3B5F">
        <w:rPr>
          <w:i/>
          <w:sz w:val="28"/>
          <w:szCs w:val="28"/>
        </w:rPr>
        <w:t>De hee</w:t>
      </w:r>
      <w:r w:rsidR="00ED3B5F" w:rsidRPr="00ED3B5F">
        <w:rPr>
          <w:i/>
          <w:sz w:val="28"/>
          <w:szCs w:val="28"/>
        </w:rPr>
        <w:t>r H</w:t>
      </w:r>
      <w:r w:rsidRPr="00ED3B5F">
        <w:rPr>
          <w:i/>
          <w:sz w:val="28"/>
          <w:szCs w:val="28"/>
        </w:rPr>
        <w:t xml:space="preserve">ermans, secretaris, meldt </w:t>
      </w:r>
      <w:r w:rsidR="00ED3B5F">
        <w:rPr>
          <w:i/>
          <w:sz w:val="28"/>
          <w:szCs w:val="28"/>
        </w:rPr>
        <w:t>de medebestuurders dat hij de clubovereenkomst niet zal tekenen. Hij blijft één jaar “administratie lid” en kan daarna, conform de huishoudelijke reglementen GBZA vzw geen bestuursfunctie meer opnemen.</w:t>
      </w:r>
    </w:p>
    <w:p w:rsidR="00ED3B5F" w:rsidRDefault="00ED3B5F" w:rsidP="00262849">
      <w:pPr>
        <w:rPr>
          <w:i/>
          <w:sz w:val="28"/>
          <w:szCs w:val="28"/>
        </w:rPr>
      </w:pPr>
      <w:r>
        <w:rPr>
          <w:i/>
          <w:sz w:val="28"/>
          <w:szCs w:val="28"/>
        </w:rPr>
        <w:t>Hij belooft de nodige administratieve documenten ( UBO register, aanpassing statuten enz.) nog in orde te brengen, maar verzoekt de bestuurders na te denken over de verdeling va</w:t>
      </w:r>
      <w:r w:rsidR="0074119C">
        <w:rPr>
          <w:i/>
          <w:sz w:val="28"/>
          <w:szCs w:val="28"/>
        </w:rPr>
        <w:t>n de functies vanaf 1 april 2020</w:t>
      </w:r>
      <w:r>
        <w:rPr>
          <w:i/>
          <w:sz w:val="28"/>
          <w:szCs w:val="28"/>
        </w:rPr>
        <w:t>.</w:t>
      </w:r>
    </w:p>
    <w:p w:rsidR="00ED3B5F" w:rsidRPr="00ED3B5F" w:rsidRDefault="00ED3B5F" w:rsidP="00262849">
      <w:pPr>
        <w:rPr>
          <w:i/>
          <w:sz w:val="28"/>
          <w:szCs w:val="28"/>
        </w:rPr>
      </w:pPr>
      <w:r>
        <w:rPr>
          <w:i/>
          <w:sz w:val="28"/>
          <w:szCs w:val="28"/>
        </w:rPr>
        <w:t>Het zal aan de blijvende bestuurders zijn om eventuele wijzigingen aan mail, bank, verzekeringen</w:t>
      </w:r>
      <w:proofErr w:type="gramStart"/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…. In orde te brengen.</w:t>
      </w:r>
    </w:p>
    <w:p w:rsidR="00175257" w:rsidRDefault="00ED3B5F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Volgende vergadering raad van bestuur.</w:t>
      </w:r>
    </w:p>
    <w:p w:rsidR="00ED3B5F" w:rsidRPr="00ED3B5F" w:rsidRDefault="00ED3B5F" w:rsidP="00ED3B5F">
      <w:pPr>
        <w:rPr>
          <w:i/>
          <w:sz w:val="28"/>
          <w:szCs w:val="28"/>
        </w:rPr>
      </w:pPr>
      <w:r w:rsidRPr="00ED3B5F">
        <w:rPr>
          <w:i/>
          <w:sz w:val="28"/>
          <w:szCs w:val="28"/>
        </w:rPr>
        <w:t>De volgende vergadering van de raad van bestuur za</w:t>
      </w:r>
      <w:r w:rsidR="0074119C">
        <w:rPr>
          <w:i/>
          <w:sz w:val="28"/>
          <w:szCs w:val="28"/>
        </w:rPr>
        <w:t xml:space="preserve">l gehouden worden op </w:t>
      </w:r>
      <w:r w:rsidR="0074119C" w:rsidRPr="0074119C">
        <w:rPr>
          <w:i/>
          <w:sz w:val="28"/>
          <w:szCs w:val="28"/>
          <w:u w:val="single"/>
        </w:rPr>
        <w:t>dinsdag 16 april</w:t>
      </w:r>
      <w:r w:rsidR="0074119C">
        <w:rPr>
          <w:i/>
          <w:sz w:val="28"/>
          <w:szCs w:val="28"/>
        </w:rPr>
        <w:t xml:space="preserve"> 2019 om 19.3</w:t>
      </w:r>
      <w:r w:rsidRPr="00ED3B5F">
        <w:rPr>
          <w:i/>
          <w:sz w:val="28"/>
          <w:szCs w:val="28"/>
        </w:rPr>
        <w:t xml:space="preserve">0 uur in de vergaderzaal van café </w:t>
      </w:r>
      <w:proofErr w:type="spellStart"/>
      <w:r w:rsidRPr="00ED3B5F">
        <w:rPr>
          <w:i/>
          <w:sz w:val="28"/>
          <w:szCs w:val="28"/>
        </w:rPr>
        <w:t>’T</w:t>
      </w:r>
      <w:proofErr w:type="spellEnd"/>
      <w:r w:rsidRPr="00ED3B5F">
        <w:rPr>
          <w:i/>
          <w:sz w:val="28"/>
          <w:szCs w:val="28"/>
        </w:rPr>
        <w:t xml:space="preserve"> Centrum te Westerlo.</w:t>
      </w:r>
    </w:p>
    <w:p w:rsidR="00ED3B5F" w:rsidRPr="00ED3B5F" w:rsidRDefault="00ED3B5F" w:rsidP="00ED3B5F">
      <w:pPr>
        <w:rPr>
          <w:b/>
          <w:i/>
          <w:sz w:val="28"/>
          <w:szCs w:val="28"/>
        </w:rPr>
      </w:pPr>
    </w:p>
    <w:p w:rsidR="009F243C" w:rsidRDefault="00E526CE" w:rsidP="009F243C">
      <w:pPr>
        <w:pStyle w:val="Kop1"/>
        <w:rPr>
          <w:noProof w:val="0"/>
        </w:rPr>
      </w:pPr>
      <w:r>
        <w:rPr>
          <w:noProof w:val="0"/>
        </w:rPr>
        <w:t>Voor Golfbiljart</w:t>
      </w:r>
      <w:r w:rsidR="009F243C">
        <w:rPr>
          <w:noProof w:val="0"/>
        </w:rPr>
        <w:t xml:space="preserve"> Zuiderkempen - Aarschot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Vereniging zonder winstoogmerk</w:t>
      </w:r>
    </w:p>
    <w:p w:rsidR="009F243C" w:rsidRDefault="009F243C" w:rsidP="009F243C">
      <w:pPr>
        <w:jc w:val="center"/>
        <w:rPr>
          <w:b/>
          <w:bCs/>
          <w:color w:val="000000"/>
        </w:rPr>
      </w:pPr>
    </w:p>
    <w:p w:rsidR="009F243C" w:rsidRDefault="00594C5F" w:rsidP="009F243C">
      <w:pPr>
        <w:jc w:val="center"/>
        <w:rPr>
          <w:b/>
          <w:bCs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292100</wp:posOffset>
            </wp:positionV>
            <wp:extent cx="1693545" cy="624840"/>
            <wp:effectExtent l="0" t="0" r="1905" b="381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3C">
        <w:rPr>
          <w:b/>
          <w:bCs/>
          <w:color w:val="000000"/>
        </w:rPr>
        <w:t>In Opdracht</w:t>
      </w:r>
      <w:bookmarkStart w:id="0" w:name="_GoBack"/>
      <w:bookmarkEnd w:id="0"/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Laurent Hermans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9F243C" w:rsidSect="001C4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E6" w:rsidRDefault="00006AE6">
      <w:r>
        <w:separator/>
      </w:r>
    </w:p>
  </w:endnote>
  <w:endnote w:type="continuationSeparator" w:id="0">
    <w:p w:rsidR="00006AE6" w:rsidRDefault="000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759"/>
      <w:docPartObj>
        <w:docPartGallery w:val="Page Numbers (Bottom of Page)"/>
        <w:docPartUnique/>
      </w:docPartObj>
    </w:sdtPr>
    <w:sdtEndPr/>
    <w:sdtContent>
      <w:p w:rsidR="009A4BDE" w:rsidRDefault="009A4BD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9C">
          <w:rPr>
            <w:noProof/>
          </w:rPr>
          <w:t>3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32" w:rsidRDefault="001C45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E6" w:rsidRDefault="00006AE6">
      <w:r>
        <w:separator/>
      </w:r>
    </w:p>
  </w:footnote>
  <w:footnote w:type="continuationSeparator" w:id="0">
    <w:p w:rsidR="00006AE6" w:rsidRDefault="0000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006AE6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14853326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</w:t>
    </w:r>
    <w:proofErr w:type="gramStart"/>
    <w:r w:rsidR="007E1AF6">
      <w:rPr>
        <w:b/>
        <w:bCs/>
      </w:rPr>
      <w:t xml:space="preserve">AARSCHOT  </w:t>
    </w:r>
    <w:proofErr w:type="gramEnd"/>
    <w:r w:rsidR="007E1AF6">
      <w:rPr>
        <w:b/>
        <w:bCs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</w:t>
    </w:r>
    <w:proofErr w:type="gramStart"/>
    <w:r>
      <w:t>mail :</w:t>
    </w:r>
    <w:proofErr w:type="gramEnd"/>
    <w:r>
      <w:t xml:space="preserve">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006AE6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7345CB66" wp14:editId="579908DB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AF6">
      <w:rPr>
        <w:b/>
        <w:bCs/>
        <w:sz w:val="28"/>
        <w:szCs w:val="28"/>
      </w:rPr>
      <w:t xml:space="preserve">             GOLFBILJART ZUIDERKEMPEN - </w:t>
    </w:r>
    <w:proofErr w:type="gramStart"/>
    <w:r w:rsidR="007E1AF6">
      <w:rPr>
        <w:b/>
        <w:bCs/>
        <w:sz w:val="28"/>
        <w:szCs w:val="28"/>
      </w:rPr>
      <w:t xml:space="preserve">AARSCHOT  </w:t>
    </w:r>
    <w:proofErr w:type="gramEnd"/>
    <w:r w:rsidR="007E1AF6">
      <w:rPr>
        <w:b/>
        <w:bCs/>
        <w:sz w:val="28"/>
        <w:szCs w:val="28"/>
      </w:rPr>
      <w:t>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</w:t>
    </w:r>
    <w:proofErr w:type="gramStart"/>
    <w:r>
      <w:rPr>
        <w:b/>
        <w:bCs/>
      </w:rPr>
      <w:t>Arrondissement :</w:t>
    </w:r>
    <w:proofErr w:type="gramEnd"/>
    <w:r>
      <w:rPr>
        <w:b/>
        <w:bCs/>
      </w:rPr>
      <w:t xml:space="preserve">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proofErr w:type="gramStart"/>
    <w:r>
      <w:rPr>
        <w:b/>
        <w:bCs/>
      </w:rPr>
      <w:t>Ondernemingsnummer :</w:t>
    </w:r>
    <w:proofErr w:type="gramEnd"/>
    <w:r>
      <w:rPr>
        <w:b/>
        <w:bCs/>
      </w:rPr>
      <w:t xml:space="preserve">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</w:t>
    </w:r>
    <w:proofErr w:type="gramStart"/>
    <w:r>
      <w:rPr>
        <w:b/>
        <w:bCs/>
      </w:rPr>
      <w:t>Telefoon :</w:t>
    </w:r>
    <w:proofErr w:type="gramEnd"/>
    <w:r>
      <w:rPr>
        <w:b/>
        <w:bCs/>
      </w:rPr>
      <w:t xml:space="preserve">   016 / 56 34 00</w:t>
    </w:r>
  </w:p>
  <w:p w:rsidR="007E1AF6" w:rsidRDefault="007E1AF6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</w:t>
    </w:r>
    <w:proofErr w:type="gramStart"/>
    <w:r>
      <w:t xml:space="preserve">Herselt         </w:t>
    </w:r>
    <w:proofErr w:type="gramEnd"/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proofErr w:type="spellStart"/>
    <w:proofErr w:type="gramStart"/>
    <w:r w:rsidRPr="00E526CE">
      <w:rPr>
        <w:lang w:val="en-US"/>
      </w:rPr>
      <w:t>Bankrekening</w:t>
    </w:r>
    <w:proofErr w:type="spellEnd"/>
    <w:r w:rsidRPr="00E526CE">
      <w:rPr>
        <w:lang w:val="en-US"/>
      </w:rPr>
      <w:t xml:space="preserve"> :</w:t>
    </w:r>
    <w:proofErr w:type="gramEnd"/>
    <w:r w:rsidRPr="00E526CE">
      <w:rPr>
        <w:lang w:val="en-US"/>
      </w:rPr>
      <w:t xml:space="preserve">   BE29 8508 2840 6064            BIC :  SPAABE22  E-mail :  gbza.vzw@telenet.be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006AE6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80"/>
    <w:multiLevelType w:val="hybridMultilevel"/>
    <w:tmpl w:val="82DEE06C"/>
    <w:lvl w:ilvl="0" w:tplc="8466C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277539"/>
    <w:multiLevelType w:val="hybridMultilevel"/>
    <w:tmpl w:val="AA202A70"/>
    <w:lvl w:ilvl="0" w:tplc="42B484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F5"/>
    <w:rsid w:val="00006AE6"/>
    <w:rsid w:val="0001290B"/>
    <w:rsid w:val="00026728"/>
    <w:rsid w:val="00033EBD"/>
    <w:rsid w:val="00044C74"/>
    <w:rsid w:val="000C666E"/>
    <w:rsid w:val="0012136F"/>
    <w:rsid w:val="00122C21"/>
    <w:rsid w:val="00136403"/>
    <w:rsid w:val="00162ECC"/>
    <w:rsid w:val="00174CE8"/>
    <w:rsid w:val="00175257"/>
    <w:rsid w:val="001C4532"/>
    <w:rsid w:val="001D4FA5"/>
    <w:rsid w:val="001D6647"/>
    <w:rsid w:val="001E4252"/>
    <w:rsid w:val="00204AD9"/>
    <w:rsid w:val="00211DD0"/>
    <w:rsid w:val="00262849"/>
    <w:rsid w:val="00291E7C"/>
    <w:rsid w:val="002A5ABA"/>
    <w:rsid w:val="002F299C"/>
    <w:rsid w:val="0038156E"/>
    <w:rsid w:val="003837E0"/>
    <w:rsid w:val="003C58AE"/>
    <w:rsid w:val="004109E8"/>
    <w:rsid w:val="00412815"/>
    <w:rsid w:val="004D5899"/>
    <w:rsid w:val="00515F91"/>
    <w:rsid w:val="00594C5F"/>
    <w:rsid w:val="005B6E6A"/>
    <w:rsid w:val="005F17FA"/>
    <w:rsid w:val="00645CDD"/>
    <w:rsid w:val="00694E9F"/>
    <w:rsid w:val="006D2A96"/>
    <w:rsid w:val="006D5E67"/>
    <w:rsid w:val="0074119C"/>
    <w:rsid w:val="00741C12"/>
    <w:rsid w:val="007C0715"/>
    <w:rsid w:val="007E1AF6"/>
    <w:rsid w:val="007F12E4"/>
    <w:rsid w:val="00834CF5"/>
    <w:rsid w:val="00887A70"/>
    <w:rsid w:val="008E6E19"/>
    <w:rsid w:val="009A4BDE"/>
    <w:rsid w:val="009F243C"/>
    <w:rsid w:val="00A0693E"/>
    <w:rsid w:val="00A7593D"/>
    <w:rsid w:val="00AC256C"/>
    <w:rsid w:val="00AE7504"/>
    <w:rsid w:val="00B34D77"/>
    <w:rsid w:val="00B85A12"/>
    <w:rsid w:val="00BA3E0B"/>
    <w:rsid w:val="00BB19F5"/>
    <w:rsid w:val="00BE4AD7"/>
    <w:rsid w:val="00C7459F"/>
    <w:rsid w:val="00CA7407"/>
    <w:rsid w:val="00D27AA0"/>
    <w:rsid w:val="00D327A3"/>
    <w:rsid w:val="00D435BD"/>
    <w:rsid w:val="00D60F02"/>
    <w:rsid w:val="00D73E01"/>
    <w:rsid w:val="00E42980"/>
    <w:rsid w:val="00E526CE"/>
    <w:rsid w:val="00E81F3A"/>
    <w:rsid w:val="00EB5F39"/>
    <w:rsid w:val="00ED3B5F"/>
    <w:rsid w:val="00F13D72"/>
    <w:rsid w:val="00F64B93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0935-89AC-4D0A-9C05-5320D9F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3</TotalTime>
  <Pages>1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user</cp:lastModifiedBy>
  <cp:revision>6</cp:revision>
  <cp:lastPrinted>2013-04-03T11:58:00Z</cp:lastPrinted>
  <dcterms:created xsi:type="dcterms:W3CDTF">2019-03-21T14:58:00Z</dcterms:created>
  <dcterms:modified xsi:type="dcterms:W3CDTF">2019-03-23T12:36:00Z</dcterms:modified>
</cp:coreProperties>
</file>